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준공금청구서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계약금액/기지급액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청구금액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공제내역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세금계산서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